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963" w:rsidRPr="005F7963" w:rsidRDefault="005F7963" w:rsidP="005F7963">
      <w:pPr>
        <w:spacing w:line="240" w:lineRule="auto"/>
        <w:jc w:val="center"/>
        <w:rPr>
          <w:rFonts w:ascii="Times New Roman" w:hAnsi="Times New Roman" w:cs="Times New Roman"/>
          <w:b/>
          <w:sz w:val="24"/>
          <w:szCs w:val="24"/>
        </w:rPr>
      </w:pPr>
      <w:r w:rsidRPr="005F7963">
        <w:rPr>
          <w:rFonts w:ascii="Times New Roman" w:hAnsi="Times New Roman" w:cs="Times New Roman"/>
          <w:b/>
          <w:sz w:val="24"/>
          <w:szCs w:val="24"/>
        </w:rPr>
        <w:t>Data Management Systems</w:t>
      </w:r>
    </w:p>
    <w:p w:rsidR="00691DE6" w:rsidRPr="00691DE6" w:rsidRDefault="00691DE6" w:rsidP="00691DE6">
      <w:pPr>
        <w:spacing w:line="240" w:lineRule="auto"/>
        <w:jc w:val="both"/>
        <w:rPr>
          <w:rFonts w:ascii="Times New Roman" w:hAnsi="Times New Roman" w:cs="Times New Roman"/>
          <w:b/>
          <w:sz w:val="24"/>
          <w:szCs w:val="24"/>
        </w:rPr>
      </w:pPr>
      <w:r w:rsidRPr="00691DE6">
        <w:rPr>
          <w:rFonts w:ascii="Times New Roman" w:hAnsi="Times New Roman" w:cs="Times New Roman"/>
          <w:b/>
          <w:sz w:val="24"/>
          <w:szCs w:val="24"/>
        </w:rPr>
        <w:t>Answer Question One</w:t>
      </w:r>
    </w:p>
    <w:p w:rsidR="004A089C" w:rsidRPr="00E56A38" w:rsidRDefault="00326070" w:rsidP="00691DE6">
      <w:pPr>
        <w:spacing w:line="240" w:lineRule="auto"/>
        <w:ind w:firstLine="720"/>
        <w:jc w:val="both"/>
        <w:rPr>
          <w:rFonts w:ascii="Times New Roman" w:hAnsi="Times New Roman" w:cs="Times New Roman"/>
          <w:sz w:val="24"/>
          <w:szCs w:val="24"/>
        </w:rPr>
      </w:pPr>
      <w:r w:rsidRPr="00E56A38">
        <w:rPr>
          <w:rFonts w:ascii="Times New Roman" w:hAnsi="Times New Roman" w:cs="Times New Roman"/>
          <w:sz w:val="24"/>
          <w:szCs w:val="24"/>
        </w:rPr>
        <w:t xml:space="preserve"> The key advantages of data management systems include control</w:t>
      </w:r>
      <w:r w:rsidR="00A76B5B" w:rsidRPr="00E56A38">
        <w:rPr>
          <w:rFonts w:ascii="Times New Roman" w:hAnsi="Times New Roman" w:cs="Times New Roman"/>
          <w:sz w:val="24"/>
          <w:szCs w:val="24"/>
        </w:rPr>
        <w:t xml:space="preserve">ling </w:t>
      </w:r>
      <w:r w:rsidRPr="00E56A38">
        <w:rPr>
          <w:rFonts w:ascii="Times New Roman" w:hAnsi="Times New Roman" w:cs="Times New Roman"/>
          <w:sz w:val="24"/>
          <w:szCs w:val="24"/>
        </w:rPr>
        <w:t>redundancy because all file systems have their private files, which cannot be shared in multiple applications.</w:t>
      </w:r>
      <w:r w:rsidR="001B568C" w:rsidRPr="00E56A38">
        <w:rPr>
          <w:rFonts w:ascii="Times New Roman" w:hAnsi="Times New Roman" w:cs="Times New Roman"/>
          <w:sz w:val="24"/>
          <w:szCs w:val="24"/>
        </w:rPr>
        <w:t xml:space="preserve"> It leads to significant </w:t>
      </w:r>
      <w:r w:rsidR="00E56A38" w:rsidRPr="00E56A38">
        <w:rPr>
          <w:rFonts w:ascii="Times New Roman" w:hAnsi="Times New Roman" w:cs="Times New Roman"/>
          <w:sz w:val="24"/>
          <w:szCs w:val="24"/>
        </w:rPr>
        <w:t>redundancy</w:t>
      </w:r>
      <w:r w:rsidR="001B568C" w:rsidRPr="00E56A38">
        <w:rPr>
          <w:rFonts w:ascii="Times New Roman" w:hAnsi="Times New Roman" w:cs="Times New Roman"/>
          <w:sz w:val="24"/>
          <w:szCs w:val="24"/>
        </w:rPr>
        <w:t xml:space="preserve"> of data which reduces wastage of storage spaces.</w:t>
      </w:r>
      <w:r w:rsidR="00B879DF" w:rsidRPr="00E56A38">
        <w:rPr>
          <w:rFonts w:ascii="Times New Roman" w:hAnsi="Times New Roman" w:cs="Times New Roman"/>
          <w:sz w:val="24"/>
          <w:szCs w:val="24"/>
        </w:rPr>
        <w:t xml:space="preserve"> Since it is impossible to eliminate redundancy, the applications maintain their private file application.</w:t>
      </w:r>
      <w:r w:rsidR="00FD2FAE" w:rsidRPr="00E56A38">
        <w:rPr>
          <w:rFonts w:ascii="Times New Roman" w:hAnsi="Times New Roman" w:cs="Times New Roman"/>
          <w:sz w:val="24"/>
          <w:szCs w:val="24"/>
        </w:rPr>
        <w:t xml:space="preserve"> Integrity is enforced because the data in the database is accurate.</w:t>
      </w:r>
      <w:r w:rsidR="00BE0638" w:rsidRPr="00E56A38">
        <w:rPr>
          <w:rFonts w:ascii="Times New Roman" w:hAnsi="Times New Roman" w:cs="Times New Roman"/>
          <w:sz w:val="24"/>
          <w:szCs w:val="24"/>
        </w:rPr>
        <w:t xml:space="preserve"> For instance, the general office uses class student's information from the general office table to apply integrity constraints to the entire database.</w:t>
      </w:r>
      <w:r w:rsidR="00AF2273" w:rsidRPr="00E56A38">
        <w:rPr>
          <w:rFonts w:ascii="Times New Roman" w:hAnsi="Times New Roman" w:cs="Times New Roman"/>
          <w:sz w:val="24"/>
          <w:szCs w:val="24"/>
        </w:rPr>
        <w:t xml:space="preserve"> Inconsistency is avoided to ensure there is no conflicting or incorrect information because there is a centralized system.</w:t>
      </w:r>
      <w:r w:rsidR="00022603" w:rsidRPr="00E56A38">
        <w:rPr>
          <w:rFonts w:ascii="Times New Roman" w:hAnsi="Times New Roman" w:cs="Times New Roman"/>
          <w:sz w:val="24"/>
          <w:szCs w:val="24"/>
        </w:rPr>
        <w:t xml:space="preserve"> Standards are enforced because DBMS is a central system that aids in interchanging or migrating data.</w:t>
      </w:r>
      <w:r w:rsidR="000B7586" w:rsidRPr="00E56A38">
        <w:rPr>
          <w:rFonts w:ascii="Times New Roman" w:hAnsi="Times New Roman" w:cs="Times New Roman"/>
          <w:sz w:val="24"/>
          <w:szCs w:val="24"/>
        </w:rPr>
        <w:t xml:space="preserve"> DBMS restricts unauthorized acce</w:t>
      </w:r>
      <w:r w:rsidR="000C3597" w:rsidRPr="00E56A38">
        <w:rPr>
          <w:rFonts w:ascii="Times New Roman" w:hAnsi="Times New Roman" w:cs="Times New Roman"/>
          <w:sz w:val="24"/>
          <w:szCs w:val="24"/>
        </w:rPr>
        <w:t>ss of the information in a database because it provides authorization and security subsystems.</w:t>
      </w:r>
      <w:r w:rsidR="00F319E7" w:rsidRPr="00E56A38">
        <w:rPr>
          <w:rFonts w:ascii="Times New Roman" w:hAnsi="Times New Roman" w:cs="Times New Roman"/>
          <w:sz w:val="24"/>
          <w:szCs w:val="24"/>
        </w:rPr>
        <w:t xml:space="preserve"> DBMS provides facilities for recovering from software and hardware failures.</w:t>
      </w:r>
      <w:r w:rsidR="0004327B" w:rsidRPr="00E56A38">
        <w:rPr>
          <w:rFonts w:ascii="Times New Roman" w:hAnsi="Times New Roman" w:cs="Times New Roman"/>
          <w:sz w:val="24"/>
          <w:szCs w:val="24"/>
        </w:rPr>
        <w:t xml:space="preserve"> For example, if the computer fails while updating a complex program, the subsystem restores the database in the same state before the program starts executing it.</w:t>
      </w:r>
    </w:p>
    <w:p w:rsidR="00882596" w:rsidRDefault="00326070" w:rsidP="00E56A38">
      <w:pPr>
        <w:spacing w:line="240" w:lineRule="auto"/>
        <w:ind w:firstLine="720"/>
        <w:jc w:val="both"/>
        <w:rPr>
          <w:rFonts w:ascii="Times New Roman" w:hAnsi="Times New Roman" w:cs="Times New Roman"/>
          <w:sz w:val="24"/>
          <w:szCs w:val="24"/>
        </w:rPr>
      </w:pPr>
      <w:r w:rsidRPr="00E56A38">
        <w:rPr>
          <w:rFonts w:ascii="Times New Roman" w:hAnsi="Times New Roman" w:cs="Times New Roman"/>
          <w:sz w:val="24"/>
          <w:szCs w:val="24"/>
        </w:rPr>
        <w:t xml:space="preserve">Disadvantages of DBMS include </w:t>
      </w:r>
      <w:r w:rsidR="000A4983" w:rsidRPr="00E56A38">
        <w:rPr>
          <w:rFonts w:ascii="Times New Roman" w:hAnsi="Times New Roman" w:cs="Times New Roman"/>
          <w:sz w:val="24"/>
          <w:szCs w:val="24"/>
        </w:rPr>
        <w:t>complexity in its functionality which requires a good understanding of the software to take full advantage.</w:t>
      </w:r>
      <w:r w:rsidR="007F23DB" w:rsidRPr="00E56A38">
        <w:rPr>
          <w:rFonts w:ascii="Times New Roman" w:hAnsi="Times New Roman" w:cs="Times New Roman"/>
          <w:sz w:val="24"/>
          <w:szCs w:val="24"/>
        </w:rPr>
        <w:t xml:space="preserve"> It is also a large piece of software that occupies a substantial space of memory and megabytes of disk space to run efficiently</w:t>
      </w:r>
      <w:r w:rsidR="00F82791" w:rsidRPr="00E56A38">
        <w:rPr>
          <w:rFonts w:ascii="Times New Roman" w:hAnsi="Times New Roman" w:cs="Times New Roman"/>
          <w:sz w:val="24"/>
          <w:szCs w:val="24"/>
        </w:rPr>
        <w:t>.</w:t>
      </w:r>
      <w:r w:rsidR="00CF353A" w:rsidRPr="00E56A38">
        <w:rPr>
          <w:rFonts w:ascii="Times New Roman" w:hAnsi="Times New Roman" w:cs="Times New Roman"/>
          <w:sz w:val="24"/>
          <w:szCs w:val="24"/>
        </w:rPr>
        <w:t xml:space="preserve"> DMBS is designed to cater to many applications, which possibly reduces the performance of some applications to run as fast as they should.</w:t>
      </w:r>
      <w:r w:rsidR="00BE4F48" w:rsidRPr="00E56A38">
        <w:rPr>
          <w:rFonts w:ascii="Times New Roman" w:hAnsi="Times New Roman" w:cs="Times New Roman"/>
          <w:sz w:val="24"/>
          <w:szCs w:val="24"/>
        </w:rPr>
        <w:t xml:space="preserve"> Due to the centralization of resources of DBMS, there is increased vulnerability of the system, which may result in an operation halt.</w:t>
      </w:r>
      <w:r w:rsidR="00B74CF7" w:rsidRPr="00E56A38">
        <w:rPr>
          <w:rFonts w:ascii="Times New Roman" w:hAnsi="Times New Roman" w:cs="Times New Roman"/>
          <w:sz w:val="24"/>
          <w:szCs w:val="24"/>
        </w:rPr>
        <w:t xml:space="preserve"> DBMS has higher additional hardware costs to improve required performance, necessitating more multiple machines dedicated to running the DBMS</w:t>
      </w:r>
      <w:r w:rsidR="00F36CB0">
        <w:rPr>
          <w:rFonts w:ascii="Times New Roman" w:hAnsi="Times New Roman" w:cs="Times New Roman"/>
          <w:sz w:val="24"/>
          <w:szCs w:val="24"/>
        </w:rPr>
        <w:t xml:space="preserve"> (</w:t>
      </w:r>
      <w:r w:rsidR="00F36CB0" w:rsidRPr="00B750BB">
        <w:rPr>
          <w:rFonts w:ascii="Times New Roman" w:hAnsi="Times New Roman" w:cs="Times New Roman"/>
          <w:color w:val="222222"/>
          <w:sz w:val="24"/>
          <w:szCs w:val="24"/>
          <w:shd w:val="clear" w:color="auto" w:fill="FFFFFF"/>
        </w:rPr>
        <w:t>Siddesh</w:t>
      </w:r>
      <w:r w:rsidR="00F36CB0">
        <w:rPr>
          <w:rFonts w:ascii="Times New Roman" w:hAnsi="Times New Roman" w:cs="Times New Roman"/>
          <w:color w:val="222222"/>
          <w:sz w:val="24"/>
          <w:szCs w:val="24"/>
          <w:shd w:val="clear" w:color="auto" w:fill="FFFFFF"/>
        </w:rPr>
        <w:t xml:space="preserve"> et al., 2021)</w:t>
      </w:r>
      <w:r w:rsidR="00D44334" w:rsidRPr="00E56A38">
        <w:rPr>
          <w:rFonts w:ascii="Times New Roman" w:hAnsi="Times New Roman" w:cs="Times New Roman"/>
          <w:sz w:val="24"/>
          <w:szCs w:val="24"/>
        </w:rPr>
        <w:t>.</w:t>
      </w:r>
      <w:r w:rsidR="00D2065E" w:rsidRPr="00E56A38">
        <w:rPr>
          <w:rFonts w:ascii="Times New Roman" w:hAnsi="Times New Roman" w:cs="Times New Roman"/>
          <w:sz w:val="24"/>
          <w:szCs w:val="24"/>
        </w:rPr>
        <w:t xml:space="preserve"> It means there is further expenditure in procuring other </w:t>
      </w:r>
      <w:r w:rsidR="00E56A38" w:rsidRPr="00E56A38">
        <w:rPr>
          <w:rFonts w:ascii="Times New Roman" w:hAnsi="Times New Roman" w:cs="Times New Roman"/>
          <w:sz w:val="24"/>
          <w:szCs w:val="24"/>
        </w:rPr>
        <w:t>hardware</w:t>
      </w:r>
      <w:r w:rsidR="00D2065E" w:rsidRPr="00E56A38">
        <w:rPr>
          <w:rFonts w:ascii="Times New Roman" w:hAnsi="Times New Roman" w:cs="Times New Roman"/>
          <w:sz w:val="24"/>
          <w:szCs w:val="24"/>
        </w:rPr>
        <w:t>.</w:t>
      </w:r>
    </w:p>
    <w:p w:rsidR="00DB27A4" w:rsidRDefault="00691DE6" w:rsidP="00691DE6">
      <w:pPr>
        <w:spacing w:line="240" w:lineRule="auto"/>
        <w:jc w:val="both"/>
        <w:rPr>
          <w:rFonts w:ascii="Times New Roman" w:hAnsi="Times New Roman" w:cs="Times New Roman"/>
          <w:b/>
          <w:sz w:val="24"/>
          <w:szCs w:val="24"/>
        </w:rPr>
      </w:pPr>
      <w:r w:rsidRPr="00691DE6">
        <w:rPr>
          <w:rFonts w:ascii="Times New Roman" w:hAnsi="Times New Roman" w:cs="Times New Roman"/>
          <w:b/>
          <w:sz w:val="24"/>
          <w:szCs w:val="24"/>
        </w:rPr>
        <w:t xml:space="preserve">Answer </w:t>
      </w:r>
      <w:r>
        <w:rPr>
          <w:rFonts w:ascii="Times New Roman" w:hAnsi="Times New Roman" w:cs="Times New Roman"/>
          <w:b/>
          <w:sz w:val="24"/>
          <w:szCs w:val="24"/>
        </w:rPr>
        <w:t>Question Two</w:t>
      </w:r>
    </w:p>
    <w:p w:rsidR="00F0115B" w:rsidRPr="00F0115B" w:rsidRDefault="00326070" w:rsidP="00F0115B">
      <w:pPr>
        <w:spacing w:line="240" w:lineRule="auto"/>
        <w:ind w:firstLine="720"/>
        <w:jc w:val="both"/>
        <w:rPr>
          <w:rFonts w:ascii="Times New Roman" w:hAnsi="Times New Roman" w:cs="Times New Roman"/>
          <w:sz w:val="24"/>
          <w:szCs w:val="24"/>
        </w:rPr>
      </w:pPr>
      <w:r w:rsidRPr="00F0115B">
        <w:rPr>
          <w:rFonts w:ascii="Times New Roman" w:hAnsi="Times New Roman" w:cs="Times New Roman"/>
          <w:sz w:val="24"/>
          <w:szCs w:val="24"/>
        </w:rPr>
        <w:t>Database privacy and protection by DBMS encompasses several control measures to manage the circumventing of security protocols. The first one is system hardening and monitoring which provides additional access to DBMS. It ensures that all systems are consistently patched and hardened through specific configuration standards, monitoring access, and insider threats. Appropriate hardening and configuration of DBMS ensure it takes full advantage of limited privilege access and security features, resulting in common misconfiguration of security settings. It also provides there are appropriate control processes of changes for consistent configuration. Authentication is also a database security measure in DBMS for verifying matching of user's credentials stored in a database</w:t>
      </w:r>
      <w:r w:rsidR="007D1225">
        <w:rPr>
          <w:rFonts w:ascii="Times New Roman" w:hAnsi="Times New Roman" w:cs="Times New Roman"/>
          <w:sz w:val="24"/>
          <w:szCs w:val="24"/>
        </w:rPr>
        <w:t xml:space="preserve"> (</w:t>
      </w:r>
      <w:r w:rsidR="007D1225">
        <w:rPr>
          <w:rFonts w:ascii="Times New Roman" w:hAnsi="Times New Roman" w:cs="Times New Roman"/>
          <w:color w:val="222222"/>
          <w:sz w:val="24"/>
          <w:szCs w:val="24"/>
          <w:shd w:val="clear" w:color="auto" w:fill="FFFFFF"/>
        </w:rPr>
        <w:t>Anciaux et al., 2019)</w:t>
      </w:r>
      <w:r w:rsidRPr="00F0115B">
        <w:rPr>
          <w:rFonts w:ascii="Times New Roman" w:hAnsi="Times New Roman" w:cs="Times New Roman"/>
          <w:sz w:val="24"/>
          <w:szCs w:val="24"/>
        </w:rPr>
        <w:t>. It also ensures that authenticated users access the database platform, data, and networks are permitted—the central result of database security effectively reduces access to data. When there is controlled access, there is authentication of legitimate uses and applications because there is controlled access to the database. Access also employs appropriate users granting and designing of their roles, attributes, and limiting privileges of their administrative.</w:t>
      </w:r>
    </w:p>
    <w:p w:rsidR="00F0115B" w:rsidRPr="00E56A38" w:rsidRDefault="00326070" w:rsidP="00F0115B">
      <w:pPr>
        <w:spacing w:line="240" w:lineRule="auto"/>
        <w:ind w:firstLine="720"/>
        <w:jc w:val="both"/>
        <w:rPr>
          <w:rFonts w:ascii="Times New Roman" w:hAnsi="Times New Roman" w:cs="Times New Roman"/>
          <w:sz w:val="24"/>
          <w:szCs w:val="24"/>
        </w:rPr>
      </w:pPr>
      <w:r w:rsidRPr="00F0115B">
        <w:rPr>
          <w:rFonts w:ascii="Times New Roman" w:hAnsi="Times New Roman" w:cs="Times New Roman"/>
          <w:sz w:val="24"/>
          <w:szCs w:val="24"/>
        </w:rPr>
        <w:t xml:space="preserve">DBMS plays a vital role in auditing activities to ensure database security protocols provide centralized oversight of the database. As a result, one can reduce, detect and deter the whole impact of unauthorized access to DBMS. Backups are an essential action for accuracy, reliability, and security by securing protocols because it ensures there is a copy of data stored on a separate system. </w:t>
      </w:r>
      <w:r w:rsidRPr="00F0115B">
        <w:rPr>
          <w:rFonts w:ascii="Times New Roman" w:hAnsi="Times New Roman" w:cs="Times New Roman"/>
          <w:sz w:val="24"/>
          <w:szCs w:val="24"/>
        </w:rPr>
        <w:lastRenderedPageBreak/>
        <w:t>It makes it easy to recover lost data that may arise from hacking, hardware failure, data corruption, natural disasters, or theft. Encryption is also crucial in database security because it secures encryption keys management, off-site encryption backups, management of a secure and restricts access of protocols. Security frameworks measures on application and database of DBMS protect and prevent frequent exploits of attackers which circumvent control access such as SQL injection.</w:t>
      </w:r>
    </w:p>
    <w:p w:rsidR="003D23BA" w:rsidRDefault="003D23BA" w:rsidP="00DE063F">
      <w:pPr>
        <w:spacing w:line="240" w:lineRule="auto"/>
        <w:jc w:val="both"/>
        <w:rPr>
          <w:rFonts w:ascii="Times New Roman" w:hAnsi="Times New Roman" w:cs="Times New Roman"/>
          <w:b/>
          <w:sz w:val="24"/>
          <w:szCs w:val="24"/>
        </w:rPr>
      </w:pPr>
    </w:p>
    <w:p w:rsidR="003D23BA" w:rsidRDefault="003D23BA" w:rsidP="00DE063F">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Answer question three </w:t>
      </w:r>
    </w:p>
    <w:p w:rsidR="003D23BA" w:rsidRPr="003D23BA" w:rsidRDefault="003D23BA" w:rsidP="003D23BA">
      <w:pPr>
        <w:spacing w:line="240" w:lineRule="auto"/>
        <w:ind w:firstLine="720"/>
        <w:jc w:val="both"/>
        <w:rPr>
          <w:rFonts w:ascii="Times New Roman" w:hAnsi="Times New Roman" w:cs="Times New Roman"/>
          <w:sz w:val="24"/>
          <w:szCs w:val="24"/>
        </w:rPr>
      </w:pPr>
      <w:r w:rsidRPr="003D23BA">
        <w:rPr>
          <w:rFonts w:ascii="Times New Roman" w:hAnsi="Times New Roman" w:cs="Times New Roman"/>
          <w:sz w:val="24"/>
          <w:szCs w:val="24"/>
        </w:rPr>
        <w:t>Many organizations previously used a double-entry system in the books of accounts due to technological advancement; this has resulted in changes in the accounting system that have subsequently led the double entry to be unnecessary when accounting for the firm’s capital structures. Technology has advanced influence in the accounting system where it has led to the automation of accounting records such as ledgers. The provision of new software packages with specialized features has customized the firm's accounting standards. Due to many cash flows in an organization, the firms have adapted the database system that has on the firm. The lead time that is required for preparing the records is less. There is an effective external reporting of the financial records issued to the stakeholders utilized fully with minimal errors that make the firm's progress with the database system</w:t>
      </w:r>
      <w:r>
        <w:rPr>
          <w:rFonts w:ascii="Times New Roman" w:hAnsi="Times New Roman" w:cs="Times New Roman"/>
          <w:sz w:val="24"/>
          <w:szCs w:val="24"/>
        </w:rPr>
        <w:t xml:space="preserve"> (Zeng, </w:t>
      </w:r>
      <w:r w:rsidRPr="003D23BA">
        <w:rPr>
          <w:rFonts w:ascii="Times New Roman" w:hAnsi="Times New Roman" w:cs="Times New Roman"/>
          <w:sz w:val="24"/>
          <w:szCs w:val="24"/>
        </w:rPr>
        <w:t>2019)</w:t>
      </w:r>
      <w:r>
        <w:rPr>
          <w:rFonts w:ascii="Times New Roman" w:hAnsi="Times New Roman" w:cs="Times New Roman"/>
          <w:sz w:val="24"/>
          <w:szCs w:val="24"/>
        </w:rPr>
        <w:t xml:space="preserve">. </w:t>
      </w:r>
    </w:p>
    <w:p w:rsidR="003D23BA" w:rsidRPr="003D23BA" w:rsidRDefault="003D23BA" w:rsidP="003D23BA">
      <w:pPr>
        <w:spacing w:line="240" w:lineRule="auto"/>
        <w:ind w:firstLine="720"/>
        <w:jc w:val="both"/>
        <w:rPr>
          <w:rFonts w:ascii="Times New Roman" w:hAnsi="Times New Roman" w:cs="Times New Roman"/>
          <w:sz w:val="24"/>
          <w:szCs w:val="24"/>
        </w:rPr>
      </w:pPr>
      <w:r w:rsidRPr="003D23BA">
        <w:rPr>
          <w:rFonts w:ascii="Times New Roman" w:hAnsi="Times New Roman" w:cs="Times New Roman"/>
          <w:sz w:val="24"/>
          <w:szCs w:val="24"/>
        </w:rPr>
        <w:t xml:space="preserve">There is increased functionality of the firms resulting from the database system, which has affected chiefly the timelines for preparation of financial information. The financial analyst takes a short period to prepare the records presented and give accurate information that reflects the company's financial status. There is improved accuracy where the computerized system is used to ensure that there is a check on the balances reflected by analyzing the individual transactions presented for the financial records final reports. There is more accuracy because the number of accountants involved in preparing the records is limited; thus, it’s expected that the information has minimal errors. There is faster processing of the data where vital information is fed to the computerized system that will process quickly and give the expected results of the firm's financial progress. When accountants are used to preparing the records with double-entry, this tends to be tiresome and may take longer. </w:t>
      </w:r>
    </w:p>
    <w:p w:rsidR="003D23BA" w:rsidRPr="003D23BA" w:rsidRDefault="003D23BA" w:rsidP="00DE063F">
      <w:pPr>
        <w:spacing w:line="240" w:lineRule="auto"/>
        <w:jc w:val="both"/>
        <w:rPr>
          <w:rFonts w:ascii="Times New Roman" w:hAnsi="Times New Roman" w:cs="Times New Roman"/>
          <w:b/>
          <w:sz w:val="24"/>
          <w:szCs w:val="24"/>
        </w:rPr>
      </w:pPr>
      <w:r w:rsidRPr="003D23BA">
        <w:rPr>
          <w:rFonts w:ascii="Times New Roman" w:hAnsi="Times New Roman" w:cs="Times New Roman"/>
          <w:b/>
          <w:sz w:val="24"/>
          <w:szCs w:val="24"/>
        </w:rPr>
        <w:t xml:space="preserve">Answer question four </w:t>
      </w:r>
    </w:p>
    <w:p w:rsidR="003D23BA" w:rsidRPr="003D23BA" w:rsidRDefault="003D23BA" w:rsidP="003D23BA">
      <w:pPr>
        <w:spacing w:line="240" w:lineRule="auto"/>
        <w:ind w:firstLine="720"/>
        <w:jc w:val="both"/>
        <w:rPr>
          <w:rFonts w:ascii="Times New Roman" w:hAnsi="Times New Roman" w:cs="Times New Roman"/>
          <w:sz w:val="24"/>
          <w:szCs w:val="24"/>
        </w:rPr>
      </w:pPr>
      <w:r w:rsidRPr="003D23BA">
        <w:rPr>
          <w:rFonts w:ascii="Times New Roman" w:hAnsi="Times New Roman" w:cs="Times New Roman"/>
          <w:sz w:val="24"/>
          <w:szCs w:val="24"/>
        </w:rPr>
        <w:t xml:space="preserve">The company adapts several ways to avail data methods to the external users where they use different reporting software mediums to pass the information to various individuals. The company can share its financial progress by ensuring that they have published their financial data in journals and magazines related to financial issues. They also use newspapers so that the external users who include the investors, can easily access the information and have the current update of the firm's financial position. The data can also be availed through tax journals made public to enable individuals to have information about their financial records. The database system has turned to be beneficial through formulating pre-created reports that take a shorter period to make a comprehensive analysis. </w:t>
      </w:r>
    </w:p>
    <w:p w:rsidR="003D23BA" w:rsidRPr="003D23BA" w:rsidRDefault="003D23BA" w:rsidP="003D23BA">
      <w:pPr>
        <w:spacing w:line="240" w:lineRule="auto"/>
        <w:ind w:firstLine="720"/>
        <w:jc w:val="both"/>
        <w:rPr>
          <w:rFonts w:ascii="Times New Roman" w:hAnsi="Times New Roman" w:cs="Times New Roman"/>
          <w:sz w:val="24"/>
          <w:szCs w:val="24"/>
        </w:rPr>
      </w:pPr>
      <w:bookmarkStart w:id="0" w:name="_GoBack"/>
      <w:bookmarkEnd w:id="0"/>
      <w:r w:rsidRPr="003D23BA">
        <w:rPr>
          <w:rFonts w:ascii="Times New Roman" w:hAnsi="Times New Roman" w:cs="Times New Roman"/>
          <w:sz w:val="24"/>
          <w:szCs w:val="24"/>
        </w:rPr>
        <w:t>Accounting information systems have shown their effectiveness by making reports prevalent with the required standards of the external users who include government, lenders and investors in the company; this is affected by the use of a database system. There is also comprehensive information derived from the financial reports that show the trends and analyze the firm's direction in financial performance that presents the required information effectively</w:t>
      </w:r>
      <w:r>
        <w:rPr>
          <w:rFonts w:ascii="Times New Roman" w:hAnsi="Times New Roman" w:cs="Times New Roman"/>
          <w:sz w:val="24"/>
          <w:szCs w:val="24"/>
        </w:rPr>
        <w:t xml:space="preserve"> (</w:t>
      </w:r>
      <w:proofErr w:type="spellStart"/>
      <w:r>
        <w:rPr>
          <w:rFonts w:ascii="Times New Roman" w:hAnsi="Times New Roman" w:cs="Times New Roman"/>
          <w:sz w:val="24"/>
          <w:szCs w:val="24"/>
        </w:rPr>
        <w:t>Azmi</w:t>
      </w:r>
      <w:proofErr w:type="spellEnd"/>
      <w:r>
        <w:rPr>
          <w:rFonts w:ascii="Times New Roman" w:hAnsi="Times New Roman" w:cs="Times New Roman"/>
          <w:sz w:val="24"/>
          <w:szCs w:val="24"/>
        </w:rPr>
        <w:t>, &amp; Sri, 2020)</w:t>
      </w:r>
      <w:r w:rsidRPr="003D23BA">
        <w:rPr>
          <w:rFonts w:ascii="Times New Roman" w:hAnsi="Times New Roman" w:cs="Times New Roman"/>
          <w:sz w:val="24"/>
          <w:szCs w:val="24"/>
        </w:rPr>
        <w:t xml:space="preserve">. AIS is effective in that it takes information from the external environment used to analyze various companies that are participants in the same industry and its compared to with their competitors, thus giving critical information that is inclusive of the necessary financial performance. Information in the accounting information system includes information from past databases; this improves the accounting standards' effectiveness. </w:t>
      </w:r>
    </w:p>
    <w:p w:rsidR="003D23BA" w:rsidRDefault="003D23BA" w:rsidP="00DE063F">
      <w:pPr>
        <w:spacing w:line="240" w:lineRule="auto"/>
        <w:jc w:val="both"/>
        <w:rPr>
          <w:rFonts w:ascii="Times New Roman" w:hAnsi="Times New Roman" w:cs="Times New Roman"/>
          <w:b/>
          <w:sz w:val="24"/>
          <w:szCs w:val="24"/>
        </w:rPr>
      </w:pPr>
    </w:p>
    <w:p w:rsidR="00A76B5B" w:rsidRPr="00DE063F" w:rsidRDefault="00DE063F" w:rsidP="00DE063F">
      <w:pPr>
        <w:spacing w:line="240" w:lineRule="auto"/>
        <w:jc w:val="both"/>
        <w:rPr>
          <w:rFonts w:ascii="Times New Roman" w:hAnsi="Times New Roman" w:cs="Times New Roman"/>
          <w:b/>
          <w:sz w:val="24"/>
          <w:szCs w:val="24"/>
        </w:rPr>
      </w:pPr>
      <w:r w:rsidRPr="00691DE6">
        <w:rPr>
          <w:rFonts w:ascii="Times New Roman" w:hAnsi="Times New Roman" w:cs="Times New Roman"/>
          <w:b/>
          <w:sz w:val="24"/>
          <w:szCs w:val="24"/>
        </w:rPr>
        <w:t xml:space="preserve">Answer </w:t>
      </w:r>
      <w:r w:rsidR="003D23BA">
        <w:rPr>
          <w:rFonts w:ascii="Times New Roman" w:hAnsi="Times New Roman" w:cs="Times New Roman"/>
          <w:b/>
          <w:sz w:val="24"/>
          <w:szCs w:val="24"/>
        </w:rPr>
        <w:t xml:space="preserve">Question five </w:t>
      </w:r>
    </w:p>
    <w:p w:rsidR="00E34816" w:rsidRPr="00E34816" w:rsidRDefault="00326070" w:rsidP="00E34816">
      <w:pPr>
        <w:spacing w:line="240" w:lineRule="auto"/>
        <w:ind w:firstLine="720"/>
        <w:jc w:val="both"/>
        <w:rPr>
          <w:rFonts w:ascii="Times New Roman" w:hAnsi="Times New Roman" w:cs="Times New Roman"/>
          <w:sz w:val="24"/>
          <w:szCs w:val="24"/>
        </w:rPr>
      </w:pPr>
      <w:r w:rsidRPr="00E34816">
        <w:rPr>
          <w:rFonts w:ascii="Times New Roman" w:hAnsi="Times New Roman" w:cs="Times New Roman"/>
          <w:sz w:val="24"/>
          <w:szCs w:val="24"/>
        </w:rPr>
        <w:t>Database Systems and accounting information systems play a pivotal role in all business preparations of financial statements and producing information for management decision-making. These two systems have several differences, include: Financial accounting is mainly used for recording expenses, assets, revenues, and liabilities that are linked with running business enterprises, while management accounting interprets and produce information helpful in the management of functions that maximize efficiency in coordination, envisaging and formulating plans and measuring their execution.  AIS uses financial data only, while MIS uses financial data and non-financial data. Management accounting reports are used directing, proper planning, decision-making, organizing, and staffing, while the financial accounting report does not undertake the activities. Financial accounting in most business transactions follows a double-entry system to summarize and classify business classifications, while the management does not follow the double-entry procedure. Management accounting follows any unit of measurement, while financial accounting use only rupees. Past transactions and historical costs are crucial in financial accounting to provide reliability, accuracy, comparability, completeness, and timeliness of the information</w:t>
      </w:r>
      <w:r w:rsidR="0055183F">
        <w:rPr>
          <w:rFonts w:ascii="Times New Roman" w:hAnsi="Times New Roman" w:cs="Times New Roman"/>
          <w:sz w:val="24"/>
          <w:szCs w:val="24"/>
        </w:rPr>
        <w:t xml:space="preserve"> (</w:t>
      </w:r>
      <w:r w:rsidR="0055183F" w:rsidRPr="00B750BB">
        <w:rPr>
          <w:rFonts w:ascii="Times New Roman" w:hAnsi="Times New Roman" w:cs="Times New Roman"/>
          <w:color w:val="222222"/>
          <w:sz w:val="24"/>
          <w:szCs w:val="24"/>
          <w:shd w:val="clear" w:color="auto" w:fill="FFFFFF"/>
        </w:rPr>
        <w:t>Hertati</w:t>
      </w:r>
      <w:r w:rsidR="00622724">
        <w:rPr>
          <w:rFonts w:ascii="Times New Roman" w:hAnsi="Times New Roman" w:cs="Times New Roman"/>
          <w:color w:val="222222"/>
          <w:sz w:val="24"/>
          <w:szCs w:val="24"/>
          <w:shd w:val="clear" w:color="auto" w:fill="FFFFFF"/>
        </w:rPr>
        <w:t xml:space="preserve"> et al., 2020</w:t>
      </w:r>
      <w:r w:rsidR="0055183F">
        <w:rPr>
          <w:rFonts w:ascii="Times New Roman" w:hAnsi="Times New Roman" w:cs="Times New Roman"/>
          <w:color w:val="222222"/>
          <w:sz w:val="24"/>
          <w:szCs w:val="24"/>
          <w:shd w:val="clear" w:color="auto" w:fill="FFFFFF"/>
        </w:rPr>
        <w:t>)</w:t>
      </w:r>
      <w:r w:rsidRPr="00E34816">
        <w:rPr>
          <w:rFonts w:ascii="Times New Roman" w:hAnsi="Times New Roman" w:cs="Times New Roman"/>
          <w:sz w:val="24"/>
          <w:szCs w:val="24"/>
        </w:rPr>
        <w:t>. While Costs and transactions in management necessaries are secondary. Financial accounting is prepared annually, while management accounting is often ready depending on their necessity and presented based on decision-making needs, planning, and controlling.</w:t>
      </w:r>
    </w:p>
    <w:p w:rsidR="00E34816" w:rsidRDefault="00326070" w:rsidP="00E34816">
      <w:pPr>
        <w:spacing w:line="240" w:lineRule="auto"/>
        <w:ind w:firstLine="720"/>
        <w:jc w:val="both"/>
        <w:rPr>
          <w:rFonts w:ascii="Times New Roman" w:hAnsi="Times New Roman" w:cs="Times New Roman"/>
          <w:sz w:val="24"/>
          <w:szCs w:val="24"/>
        </w:rPr>
      </w:pPr>
      <w:r w:rsidRPr="00E34816">
        <w:rPr>
          <w:rFonts w:ascii="Times New Roman" w:hAnsi="Times New Roman" w:cs="Times New Roman"/>
          <w:sz w:val="24"/>
          <w:szCs w:val="24"/>
        </w:rPr>
        <w:t xml:space="preserve"> Database Systems and accounting information systems are similar in several ways. They account for the total information systems to ensure reliability, accuracy, comparability, completeness, and timeliness of the information. Both focus on financial statements, cash flows, expenses, assets, and liabilities. They are also crucial in accounting for classifying and accumulating accounting information that is helpful in the preparation of financial statements. Both systems have subsystems that are essential in the provision of information that employs AIS and MIS. The designs are beneficial in decision-making for efficiency and effectiveness in reliability, accuracy, comparability, completeness, and timeliness of the information.</w:t>
      </w:r>
    </w:p>
    <w:p w:rsidR="00907F8A" w:rsidRDefault="00907F8A" w:rsidP="00E34816">
      <w:pPr>
        <w:spacing w:line="240" w:lineRule="auto"/>
        <w:ind w:firstLine="720"/>
        <w:jc w:val="both"/>
        <w:rPr>
          <w:rFonts w:ascii="Times New Roman" w:hAnsi="Times New Roman" w:cs="Times New Roman"/>
          <w:sz w:val="24"/>
          <w:szCs w:val="24"/>
        </w:rPr>
      </w:pPr>
    </w:p>
    <w:p w:rsidR="00907F8A" w:rsidRDefault="00907F8A" w:rsidP="00E34816">
      <w:pPr>
        <w:spacing w:line="240" w:lineRule="auto"/>
        <w:ind w:firstLine="720"/>
        <w:jc w:val="both"/>
        <w:rPr>
          <w:rFonts w:ascii="Times New Roman" w:hAnsi="Times New Roman" w:cs="Times New Roman"/>
          <w:sz w:val="24"/>
          <w:szCs w:val="24"/>
        </w:rPr>
      </w:pPr>
    </w:p>
    <w:p w:rsidR="00907F8A" w:rsidRDefault="00907F8A" w:rsidP="00E34816">
      <w:pPr>
        <w:spacing w:line="240" w:lineRule="auto"/>
        <w:ind w:firstLine="720"/>
        <w:jc w:val="both"/>
        <w:rPr>
          <w:rFonts w:ascii="Times New Roman" w:hAnsi="Times New Roman" w:cs="Times New Roman"/>
          <w:sz w:val="24"/>
          <w:szCs w:val="24"/>
        </w:rPr>
      </w:pPr>
    </w:p>
    <w:p w:rsidR="00907F8A" w:rsidRDefault="00907F8A" w:rsidP="00E34816">
      <w:pPr>
        <w:spacing w:line="240" w:lineRule="auto"/>
        <w:ind w:firstLine="720"/>
        <w:jc w:val="both"/>
        <w:rPr>
          <w:rFonts w:ascii="Times New Roman" w:hAnsi="Times New Roman" w:cs="Times New Roman"/>
          <w:sz w:val="24"/>
          <w:szCs w:val="24"/>
        </w:rPr>
      </w:pPr>
    </w:p>
    <w:p w:rsidR="00907F8A" w:rsidRDefault="00907F8A" w:rsidP="00E34816">
      <w:pPr>
        <w:spacing w:line="240" w:lineRule="auto"/>
        <w:ind w:firstLine="720"/>
        <w:jc w:val="both"/>
        <w:rPr>
          <w:rFonts w:ascii="Times New Roman" w:hAnsi="Times New Roman" w:cs="Times New Roman"/>
          <w:sz w:val="24"/>
          <w:szCs w:val="24"/>
        </w:rPr>
      </w:pPr>
    </w:p>
    <w:p w:rsidR="003D23BA" w:rsidRDefault="003D23BA" w:rsidP="003D23BA">
      <w:pPr>
        <w:spacing w:line="240" w:lineRule="auto"/>
        <w:rPr>
          <w:rFonts w:ascii="Times New Roman" w:hAnsi="Times New Roman" w:cs="Times New Roman"/>
          <w:sz w:val="24"/>
          <w:szCs w:val="24"/>
        </w:rPr>
      </w:pPr>
    </w:p>
    <w:p w:rsidR="00907F8A" w:rsidRPr="00907F8A" w:rsidRDefault="00907F8A" w:rsidP="003D23BA">
      <w:pPr>
        <w:spacing w:line="240" w:lineRule="auto"/>
        <w:jc w:val="center"/>
        <w:rPr>
          <w:rFonts w:ascii="Times New Roman" w:hAnsi="Times New Roman" w:cs="Times New Roman"/>
          <w:b/>
          <w:sz w:val="24"/>
          <w:szCs w:val="24"/>
        </w:rPr>
      </w:pPr>
      <w:r w:rsidRPr="00907F8A">
        <w:rPr>
          <w:rFonts w:ascii="Times New Roman" w:hAnsi="Times New Roman" w:cs="Times New Roman"/>
          <w:b/>
          <w:sz w:val="24"/>
          <w:szCs w:val="24"/>
        </w:rPr>
        <w:t>References</w:t>
      </w:r>
    </w:p>
    <w:p w:rsidR="005B1EE1" w:rsidRPr="00B750BB" w:rsidRDefault="005B1EE1" w:rsidP="005B1EE1">
      <w:pPr>
        <w:spacing w:line="240" w:lineRule="auto"/>
        <w:ind w:left="720" w:hanging="720"/>
        <w:jc w:val="both"/>
        <w:rPr>
          <w:rFonts w:ascii="Times New Roman" w:hAnsi="Times New Roman" w:cs="Times New Roman"/>
          <w:color w:val="222222"/>
          <w:sz w:val="24"/>
          <w:szCs w:val="24"/>
          <w:shd w:val="clear" w:color="auto" w:fill="FFFFFF"/>
        </w:rPr>
      </w:pPr>
      <w:r w:rsidRPr="00B750BB">
        <w:rPr>
          <w:rFonts w:ascii="Times New Roman" w:hAnsi="Times New Roman" w:cs="Times New Roman"/>
          <w:color w:val="222222"/>
          <w:sz w:val="24"/>
          <w:szCs w:val="24"/>
          <w:shd w:val="clear" w:color="auto" w:fill="FFFFFF"/>
        </w:rPr>
        <w:t xml:space="preserve">Siddesh, G. M., </w:t>
      </w:r>
      <w:proofErr w:type="spellStart"/>
      <w:r w:rsidRPr="00B750BB">
        <w:rPr>
          <w:rFonts w:ascii="Times New Roman" w:hAnsi="Times New Roman" w:cs="Times New Roman"/>
          <w:color w:val="222222"/>
          <w:sz w:val="24"/>
          <w:szCs w:val="24"/>
          <w:shd w:val="clear" w:color="auto" w:fill="FFFFFF"/>
        </w:rPr>
        <w:t>Sekhar</w:t>
      </w:r>
      <w:proofErr w:type="spellEnd"/>
      <w:r w:rsidRPr="00B750BB">
        <w:rPr>
          <w:rFonts w:ascii="Times New Roman" w:hAnsi="Times New Roman" w:cs="Times New Roman"/>
          <w:color w:val="222222"/>
          <w:sz w:val="24"/>
          <w:szCs w:val="24"/>
          <w:shd w:val="clear" w:color="auto" w:fill="FFFFFF"/>
        </w:rPr>
        <w:t xml:space="preserve">, S. M., </w:t>
      </w:r>
      <w:proofErr w:type="spellStart"/>
      <w:r w:rsidRPr="00B750BB">
        <w:rPr>
          <w:rFonts w:ascii="Times New Roman" w:hAnsi="Times New Roman" w:cs="Times New Roman"/>
          <w:color w:val="222222"/>
          <w:sz w:val="24"/>
          <w:szCs w:val="24"/>
          <w:shd w:val="clear" w:color="auto" w:fill="FFFFFF"/>
        </w:rPr>
        <w:t>Vighnesh</w:t>
      </w:r>
      <w:proofErr w:type="spellEnd"/>
      <w:r w:rsidRPr="00B750BB">
        <w:rPr>
          <w:rFonts w:ascii="Times New Roman" w:hAnsi="Times New Roman" w:cs="Times New Roman"/>
          <w:color w:val="222222"/>
          <w:sz w:val="24"/>
          <w:szCs w:val="24"/>
          <w:shd w:val="clear" w:color="auto" w:fill="FFFFFF"/>
        </w:rPr>
        <w:t xml:space="preserve">, S., Sai, N., Sai, D., &amp; </w:t>
      </w:r>
      <w:proofErr w:type="spellStart"/>
      <w:r w:rsidRPr="00B750BB">
        <w:rPr>
          <w:rFonts w:ascii="Times New Roman" w:hAnsi="Times New Roman" w:cs="Times New Roman"/>
          <w:color w:val="222222"/>
          <w:sz w:val="24"/>
          <w:szCs w:val="24"/>
          <w:shd w:val="clear" w:color="auto" w:fill="FFFFFF"/>
        </w:rPr>
        <w:t>Sanjana</w:t>
      </w:r>
      <w:proofErr w:type="spellEnd"/>
      <w:r w:rsidRPr="00B750BB">
        <w:rPr>
          <w:rFonts w:ascii="Times New Roman" w:hAnsi="Times New Roman" w:cs="Times New Roman"/>
          <w:color w:val="222222"/>
          <w:sz w:val="24"/>
          <w:szCs w:val="24"/>
          <w:shd w:val="clear" w:color="auto" w:fill="FFFFFF"/>
        </w:rPr>
        <w:t xml:space="preserve">, D. (2021). Distributed Database Management With Integration of </w:t>
      </w:r>
      <w:proofErr w:type="spellStart"/>
      <w:r w:rsidRPr="00B750BB">
        <w:rPr>
          <w:rFonts w:ascii="Times New Roman" w:hAnsi="Times New Roman" w:cs="Times New Roman"/>
          <w:color w:val="222222"/>
          <w:sz w:val="24"/>
          <w:szCs w:val="24"/>
          <w:shd w:val="clear" w:color="auto" w:fill="FFFFFF"/>
        </w:rPr>
        <w:t>Blockchain</w:t>
      </w:r>
      <w:proofErr w:type="spellEnd"/>
      <w:r w:rsidRPr="00B750BB">
        <w:rPr>
          <w:rFonts w:ascii="Times New Roman" w:hAnsi="Times New Roman" w:cs="Times New Roman"/>
          <w:color w:val="222222"/>
          <w:sz w:val="24"/>
          <w:szCs w:val="24"/>
          <w:shd w:val="clear" w:color="auto" w:fill="FFFFFF"/>
        </w:rPr>
        <w:t xml:space="preserve"> and Long Short-Term Memory. </w:t>
      </w:r>
      <w:r w:rsidRPr="00B750BB">
        <w:rPr>
          <w:rFonts w:ascii="Times New Roman" w:hAnsi="Times New Roman" w:cs="Times New Roman"/>
          <w:i/>
          <w:iCs/>
          <w:color w:val="222222"/>
          <w:sz w:val="24"/>
          <w:szCs w:val="24"/>
          <w:shd w:val="clear" w:color="auto" w:fill="FFFFFF"/>
        </w:rPr>
        <w:t>International Journal of Information Retrieval Research (IJIRR)</w:t>
      </w:r>
      <w:r w:rsidRPr="00B750BB">
        <w:rPr>
          <w:rFonts w:ascii="Times New Roman" w:hAnsi="Times New Roman" w:cs="Times New Roman"/>
          <w:color w:val="222222"/>
          <w:sz w:val="24"/>
          <w:szCs w:val="24"/>
          <w:shd w:val="clear" w:color="auto" w:fill="FFFFFF"/>
        </w:rPr>
        <w:t>, </w:t>
      </w:r>
      <w:r w:rsidRPr="00B750BB">
        <w:rPr>
          <w:rFonts w:ascii="Times New Roman" w:hAnsi="Times New Roman" w:cs="Times New Roman"/>
          <w:i/>
          <w:iCs/>
          <w:color w:val="222222"/>
          <w:sz w:val="24"/>
          <w:szCs w:val="24"/>
          <w:shd w:val="clear" w:color="auto" w:fill="FFFFFF"/>
        </w:rPr>
        <w:t>11</w:t>
      </w:r>
      <w:r w:rsidRPr="00B750BB">
        <w:rPr>
          <w:rFonts w:ascii="Times New Roman" w:hAnsi="Times New Roman" w:cs="Times New Roman"/>
          <w:color w:val="222222"/>
          <w:sz w:val="24"/>
          <w:szCs w:val="24"/>
          <w:shd w:val="clear" w:color="auto" w:fill="FFFFFF"/>
        </w:rPr>
        <w:t>(3), 18-33.</w:t>
      </w:r>
    </w:p>
    <w:p w:rsidR="005B1EE1" w:rsidRPr="00B750BB" w:rsidRDefault="005B1EE1" w:rsidP="005B1EE1">
      <w:pPr>
        <w:spacing w:line="240" w:lineRule="auto"/>
        <w:ind w:left="720" w:hanging="720"/>
        <w:jc w:val="both"/>
        <w:rPr>
          <w:rFonts w:ascii="Times New Roman" w:hAnsi="Times New Roman" w:cs="Times New Roman"/>
          <w:color w:val="222222"/>
          <w:sz w:val="24"/>
          <w:szCs w:val="24"/>
          <w:shd w:val="clear" w:color="auto" w:fill="FFFFFF"/>
        </w:rPr>
      </w:pPr>
      <w:r w:rsidRPr="00B750BB">
        <w:rPr>
          <w:rFonts w:ascii="Times New Roman" w:hAnsi="Times New Roman" w:cs="Times New Roman"/>
          <w:color w:val="222222"/>
          <w:sz w:val="24"/>
          <w:szCs w:val="24"/>
          <w:shd w:val="clear" w:color="auto" w:fill="FFFFFF"/>
        </w:rPr>
        <w:t xml:space="preserve">Anciaux, N., Bonnet, P., </w:t>
      </w:r>
      <w:proofErr w:type="spellStart"/>
      <w:r w:rsidRPr="00B750BB">
        <w:rPr>
          <w:rFonts w:ascii="Times New Roman" w:hAnsi="Times New Roman" w:cs="Times New Roman"/>
          <w:color w:val="222222"/>
          <w:sz w:val="24"/>
          <w:szCs w:val="24"/>
          <w:shd w:val="clear" w:color="auto" w:fill="FFFFFF"/>
        </w:rPr>
        <w:t>Bouganim</w:t>
      </w:r>
      <w:proofErr w:type="spellEnd"/>
      <w:r w:rsidRPr="00B750BB">
        <w:rPr>
          <w:rFonts w:ascii="Times New Roman" w:hAnsi="Times New Roman" w:cs="Times New Roman"/>
          <w:color w:val="222222"/>
          <w:sz w:val="24"/>
          <w:szCs w:val="24"/>
          <w:shd w:val="clear" w:color="auto" w:fill="FFFFFF"/>
        </w:rPr>
        <w:t xml:space="preserve">, L., Nguyen, B., </w:t>
      </w:r>
      <w:proofErr w:type="spellStart"/>
      <w:r w:rsidRPr="00B750BB">
        <w:rPr>
          <w:rFonts w:ascii="Times New Roman" w:hAnsi="Times New Roman" w:cs="Times New Roman"/>
          <w:color w:val="222222"/>
          <w:sz w:val="24"/>
          <w:szCs w:val="24"/>
          <w:shd w:val="clear" w:color="auto" w:fill="FFFFFF"/>
        </w:rPr>
        <w:t>Pucheral</w:t>
      </w:r>
      <w:proofErr w:type="spellEnd"/>
      <w:r w:rsidRPr="00B750BB">
        <w:rPr>
          <w:rFonts w:ascii="Times New Roman" w:hAnsi="Times New Roman" w:cs="Times New Roman"/>
          <w:color w:val="222222"/>
          <w:sz w:val="24"/>
          <w:szCs w:val="24"/>
          <w:shd w:val="clear" w:color="auto" w:fill="FFFFFF"/>
        </w:rPr>
        <w:t xml:space="preserve">, P., </w:t>
      </w:r>
      <w:proofErr w:type="spellStart"/>
      <w:r w:rsidRPr="00B750BB">
        <w:rPr>
          <w:rFonts w:ascii="Times New Roman" w:hAnsi="Times New Roman" w:cs="Times New Roman"/>
          <w:color w:val="222222"/>
          <w:sz w:val="24"/>
          <w:szCs w:val="24"/>
          <w:shd w:val="clear" w:color="auto" w:fill="FFFFFF"/>
        </w:rPr>
        <w:t>Popa</w:t>
      </w:r>
      <w:proofErr w:type="spellEnd"/>
      <w:r w:rsidRPr="00B750BB">
        <w:rPr>
          <w:rFonts w:ascii="Times New Roman" w:hAnsi="Times New Roman" w:cs="Times New Roman"/>
          <w:color w:val="222222"/>
          <w:sz w:val="24"/>
          <w:szCs w:val="24"/>
          <w:shd w:val="clear" w:color="auto" w:fill="FFFFFF"/>
        </w:rPr>
        <w:t>, I. S., &amp; Scerri, G. (2019). Personal data management systems: The security and functionality standpoint. </w:t>
      </w:r>
      <w:r w:rsidRPr="00B750BB">
        <w:rPr>
          <w:rFonts w:ascii="Times New Roman" w:hAnsi="Times New Roman" w:cs="Times New Roman"/>
          <w:i/>
          <w:iCs/>
          <w:color w:val="222222"/>
          <w:sz w:val="24"/>
          <w:szCs w:val="24"/>
          <w:shd w:val="clear" w:color="auto" w:fill="FFFFFF"/>
        </w:rPr>
        <w:t>Information Systems</w:t>
      </w:r>
      <w:r w:rsidRPr="00B750BB">
        <w:rPr>
          <w:rFonts w:ascii="Times New Roman" w:hAnsi="Times New Roman" w:cs="Times New Roman"/>
          <w:color w:val="222222"/>
          <w:sz w:val="24"/>
          <w:szCs w:val="24"/>
          <w:shd w:val="clear" w:color="auto" w:fill="FFFFFF"/>
        </w:rPr>
        <w:t>, </w:t>
      </w:r>
      <w:r w:rsidRPr="00B750BB">
        <w:rPr>
          <w:rFonts w:ascii="Times New Roman" w:hAnsi="Times New Roman" w:cs="Times New Roman"/>
          <w:i/>
          <w:iCs/>
          <w:color w:val="222222"/>
          <w:sz w:val="24"/>
          <w:szCs w:val="24"/>
          <w:shd w:val="clear" w:color="auto" w:fill="FFFFFF"/>
        </w:rPr>
        <w:t>80</w:t>
      </w:r>
      <w:r w:rsidRPr="00B750BB">
        <w:rPr>
          <w:rFonts w:ascii="Times New Roman" w:hAnsi="Times New Roman" w:cs="Times New Roman"/>
          <w:color w:val="222222"/>
          <w:sz w:val="24"/>
          <w:szCs w:val="24"/>
          <w:shd w:val="clear" w:color="auto" w:fill="FFFFFF"/>
        </w:rPr>
        <w:t>, 13-35.</w:t>
      </w:r>
    </w:p>
    <w:p w:rsidR="005B1EE1" w:rsidRDefault="005B1EE1" w:rsidP="005B1EE1">
      <w:pPr>
        <w:spacing w:line="240" w:lineRule="auto"/>
        <w:ind w:left="720" w:hanging="720"/>
        <w:jc w:val="both"/>
        <w:rPr>
          <w:rFonts w:ascii="Times New Roman" w:hAnsi="Times New Roman" w:cs="Times New Roman"/>
          <w:color w:val="222222"/>
          <w:sz w:val="24"/>
          <w:szCs w:val="24"/>
          <w:shd w:val="clear" w:color="auto" w:fill="FFFFFF"/>
        </w:rPr>
      </w:pPr>
      <w:r w:rsidRPr="00B750BB">
        <w:rPr>
          <w:rFonts w:ascii="Times New Roman" w:hAnsi="Times New Roman" w:cs="Times New Roman"/>
          <w:color w:val="222222"/>
          <w:sz w:val="24"/>
          <w:szCs w:val="24"/>
          <w:shd w:val="clear" w:color="auto" w:fill="FFFFFF"/>
        </w:rPr>
        <w:t xml:space="preserve">Hertati, L., </w:t>
      </w:r>
      <w:proofErr w:type="spellStart"/>
      <w:r w:rsidRPr="00B750BB">
        <w:rPr>
          <w:rFonts w:ascii="Times New Roman" w:hAnsi="Times New Roman" w:cs="Times New Roman"/>
          <w:color w:val="222222"/>
          <w:sz w:val="24"/>
          <w:szCs w:val="24"/>
          <w:shd w:val="clear" w:color="auto" w:fill="FFFFFF"/>
        </w:rPr>
        <w:t>Safkaur</w:t>
      </w:r>
      <w:proofErr w:type="spellEnd"/>
      <w:r w:rsidRPr="00B750BB">
        <w:rPr>
          <w:rFonts w:ascii="Times New Roman" w:hAnsi="Times New Roman" w:cs="Times New Roman"/>
          <w:color w:val="222222"/>
          <w:sz w:val="24"/>
          <w:szCs w:val="24"/>
          <w:shd w:val="clear" w:color="auto" w:fill="FFFFFF"/>
        </w:rPr>
        <w:t xml:space="preserve">, O., &amp; </w:t>
      </w:r>
      <w:proofErr w:type="spellStart"/>
      <w:r w:rsidRPr="00B750BB">
        <w:rPr>
          <w:rFonts w:ascii="Times New Roman" w:hAnsi="Times New Roman" w:cs="Times New Roman"/>
          <w:color w:val="222222"/>
          <w:sz w:val="24"/>
          <w:szCs w:val="24"/>
          <w:shd w:val="clear" w:color="auto" w:fill="FFFFFF"/>
        </w:rPr>
        <w:t>Simanjuntak</w:t>
      </w:r>
      <w:proofErr w:type="spellEnd"/>
      <w:r w:rsidRPr="00B750BB">
        <w:rPr>
          <w:rFonts w:ascii="Times New Roman" w:hAnsi="Times New Roman" w:cs="Times New Roman"/>
          <w:color w:val="222222"/>
          <w:sz w:val="24"/>
          <w:szCs w:val="24"/>
          <w:shd w:val="clear" w:color="auto" w:fill="FFFFFF"/>
        </w:rPr>
        <w:t>, A. M. (2020). How to align management commitments to the successful implementation of management accounting information systems in manager decision making. </w:t>
      </w:r>
      <w:proofErr w:type="spellStart"/>
      <w:r w:rsidRPr="00B750BB">
        <w:rPr>
          <w:rFonts w:ascii="Times New Roman" w:hAnsi="Times New Roman" w:cs="Times New Roman"/>
          <w:i/>
          <w:iCs/>
          <w:color w:val="222222"/>
          <w:sz w:val="24"/>
          <w:szCs w:val="24"/>
          <w:shd w:val="clear" w:color="auto" w:fill="FFFFFF"/>
        </w:rPr>
        <w:t>Ilomata</w:t>
      </w:r>
      <w:proofErr w:type="spellEnd"/>
      <w:r w:rsidRPr="00B750BB">
        <w:rPr>
          <w:rFonts w:ascii="Times New Roman" w:hAnsi="Times New Roman" w:cs="Times New Roman"/>
          <w:i/>
          <w:iCs/>
          <w:color w:val="222222"/>
          <w:sz w:val="24"/>
          <w:szCs w:val="24"/>
          <w:shd w:val="clear" w:color="auto" w:fill="FFFFFF"/>
        </w:rPr>
        <w:t xml:space="preserve"> International Journal of Tax and Accounting</w:t>
      </w:r>
      <w:r w:rsidRPr="00B750BB">
        <w:rPr>
          <w:rFonts w:ascii="Times New Roman" w:hAnsi="Times New Roman" w:cs="Times New Roman"/>
          <w:color w:val="222222"/>
          <w:sz w:val="24"/>
          <w:szCs w:val="24"/>
          <w:shd w:val="clear" w:color="auto" w:fill="FFFFFF"/>
        </w:rPr>
        <w:t>, </w:t>
      </w:r>
      <w:r w:rsidRPr="00B750BB">
        <w:rPr>
          <w:rFonts w:ascii="Times New Roman" w:hAnsi="Times New Roman" w:cs="Times New Roman"/>
          <w:i/>
          <w:iCs/>
          <w:color w:val="222222"/>
          <w:sz w:val="24"/>
          <w:szCs w:val="24"/>
          <w:shd w:val="clear" w:color="auto" w:fill="FFFFFF"/>
        </w:rPr>
        <w:t>1</w:t>
      </w:r>
      <w:r w:rsidRPr="00B750BB">
        <w:rPr>
          <w:rFonts w:ascii="Times New Roman" w:hAnsi="Times New Roman" w:cs="Times New Roman"/>
          <w:color w:val="222222"/>
          <w:sz w:val="24"/>
          <w:szCs w:val="24"/>
          <w:shd w:val="clear" w:color="auto" w:fill="FFFFFF"/>
        </w:rPr>
        <w:t>(2), 89-102.</w:t>
      </w:r>
    </w:p>
    <w:p w:rsidR="003D23BA" w:rsidRDefault="003D23BA" w:rsidP="005B1EE1">
      <w:pPr>
        <w:spacing w:line="240" w:lineRule="auto"/>
        <w:ind w:left="720" w:hanging="720"/>
        <w:jc w:val="both"/>
        <w:rPr>
          <w:rFonts w:ascii="Times New Roman" w:hAnsi="Times New Roman" w:cs="Times New Roman"/>
          <w:color w:val="222222"/>
          <w:sz w:val="24"/>
          <w:szCs w:val="24"/>
          <w:shd w:val="clear" w:color="auto" w:fill="FFFFFF"/>
        </w:rPr>
      </w:pPr>
    </w:p>
    <w:p w:rsidR="003D23BA" w:rsidRDefault="003D23BA" w:rsidP="003D23BA">
      <w:pPr>
        <w:spacing w:line="240" w:lineRule="auto"/>
        <w:ind w:left="720" w:hanging="720"/>
        <w:jc w:val="both"/>
        <w:rPr>
          <w:rFonts w:ascii="Times New Roman" w:hAnsi="Times New Roman" w:cs="Times New Roman"/>
          <w:sz w:val="24"/>
          <w:szCs w:val="24"/>
        </w:rPr>
      </w:pPr>
      <w:r w:rsidRPr="003D23BA">
        <w:rPr>
          <w:rFonts w:ascii="Times New Roman" w:hAnsi="Times New Roman" w:cs="Times New Roman"/>
          <w:sz w:val="24"/>
          <w:szCs w:val="24"/>
        </w:rPr>
        <w:t>Zeng, G. (2019). High Availability Solution for Large Scale Database Systems.</w:t>
      </w:r>
    </w:p>
    <w:p w:rsidR="003D23BA" w:rsidRPr="00B750BB" w:rsidRDefault="003D23BA" w:rsidP="003D23BA">
      <w:pPr>
        <w:spacing w:line="240" w:lineRule="auto"/>
        <w:ind w:left="720" w:hanging="720"/>
        <w:jc w:val="both"/>
        <w:rPr>
          <w:rFonts w:ascii="Times New Roman" w:hAnsi="Times New Roman" w:cs="Times New Roman"/>
          <w:sz w:val="24"/>
          <w:szCs w:val="24"/>
        </w:rPr>
      </w:pPr>
      <w:proofErr w:type="spellStart"/>
      <w:r w:rsidRPr="003D23BA">
        <w:rPr>
          <w:rFonts w:ascii="Times New Roman" w:hAnsi="Times New Roman" w:cs="Times New Roman"/>
          <w:sz w:val="24"/>
          <w:szCs w:val="24"/>
        </w:rPr>
        <w:t>Azmi</w:t>
      </w:r>
      <w:proofErr w:type="spellEnd"/>
      <w:r w:rsidRPr="003D23BA">
        <w:rPr>
          <w:rFonts w:ascii="Times New Roman" w:hAnsi="Times New Roman" w:cs="Times New Roman"/>
          <w:sz w:val="24"/>
          <w:szCs w:val="24"/>
        </w:rPr>
        <w:t>, F., &amp; Sri, M. (2020). Factors that affect accounting information system success and its implication on accounting information quality. </w:t>
      </w:r>
      <w:r w:rsidRPr="003D23BA">
        <w:rPr>
          <w:rFonts w:ascii="Times New Roman" w:hAnsi="Times New Roman" w:cs="Times New Roman"/>
          <w:i/>
          <w:iCs/>
          <w:sz w:val="24"/>
          <w:szCs w:val="24"/>
        </w:rPr>
        <w:t>SIMILIARITY</w:t>
      </w:r>
      <w:r w:rsidRPr="003D23BA">
        <w:rPr>
          <w:rFonts w:ascii="Times New Roman" w:hAnsi="Times New Roman" w:cs="Times New Roman"/>
          <w:sz w:val="24"/>
          <w:szCs w:val="24"/>
        </w:rPr>
        <w:t>.</w:t>
      </w:r>
    </w:p>
    <w:p w:rsidR="00907F8A" w:rsidRPr="00E56A38" w:rsidRDefault="00907F8A" w:rsidP="003D23BA">
      <w:pPr>
        <w:spacing w:line="240" w:lineRule="auto"/>
        <w:ind w:hanging="720"/>
        <w:jc w:val="both"/>
        <w:rPr>
          <w:rFonts w:ascii="Times New Roman" w:hAnsi="Times New Roman" w:cs="Times New Roman"/>
          <w:sz w:val="24"/>
          <w:szCs w:val="24"/>
        </w:rPr>
      </w:pPr>
    </w:p>
    <w:sectPr w:rsidR="00907F8A" w:rsidRPr="00E56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317"/>
    <w:rsid w:val="00022603"/>
    <w:rsid w:val="0004327B"/>
    <w:rsid w:val="000A4983"/>
    <w:rsid w:val="000B7586"/>
    <w:rsid w:val="000C3597"/>
    <w:rsid w:val="001B568C"/>
    <w:rsid w:val="00326070"/>
    <w:rsid w:val="003D23BA"/>
    <w:rsid w:val="00490F50"/>
    <w:rsid w:val="004A089C"/>
    <w:rsid w:val="00510317"/>
    <w:rsid w:val="0055183F"/>
    <w:rsid w:val="005B1EE1"/>
    <w:rsid w:val="005F7963"/>
    <w:rsid w:val="00622724"/>
    <w:rsid w:val="00691DE6"/>
    <w:rsid w:val="007D1225"/>
    <w:rsid w:val="007F23DB"/>
    <w:rsid w:val="00882596"/>
    <w:rsid w:val="00907F8A"/>
    <w:rsid w:val="00A76B5B"/>
    <w:rsid w:val="00AF2273"/>
    <w:rsid w:val="00B74CF7"/>
    <w:rsid w:val="00B879DF"/>
    <w:rsid w:val="00BE0638"/>
    <w:rsid w:val="00BE4F48"/>
    <w:rsid w:val="00CF353A"/>
    <w:rsid w:val="00D2065E"/>
    <w:rsid w:val="00D44334"/>
    <w:rsid w:val="00DB27A4"/>
    <w:rsid w:val="00DE063F"/>
    <w:rsid w:val="00E34816"/>
    <w:rsid w:val="00E56A38"/>
    <w:rsid w:val="00F0115B"/>
    <w:rsid w:val="00F319E7"/>
    <w:rsid w:val="00F36CB0"/>
    <w:rsid w:val="00F82791"/>
    <w:rsid w:val="00FD2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AF7A53-5953-4B8D-B69A-8001AEF6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1665</Words>
  <Characters>9495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 Pro</dc:creator>
  <cp:lastModifiedBy>USER</cp:lastModifiedBy>
  <cp:revision>3</cp:revision>
  <dcterms:created xsi:type="dcterms:W3CDTF">2021-08-03T14:28:00Z</dcterms:created>
  <dcterms:modified xsi:type="dcterms:W3CDTF">2021-08-03T14:59:00Z</dcterms:modified>
</cp:coreProperties>
</file>